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hAnsi="宋体" w:eastAsia="仿宋_GB2312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 xml:space="preserve">   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《国家奖学金申请审批表》填写说明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1.表格为一页，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A4纸正反面印制并填写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，不得随意增加页数。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2.表格填写应当字迹清晰、信息完整，不得涂改数据或出现空白项，如无相关信息，请填写“无”。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3.表格标题中学年的填写为评审工作开展学年的上一学年。如2016年秋季学期填表，应填写“2015－2016学年”，以此类推。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4.表格中各项内容可打印，但所有签名处必须由相关人员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手写签名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，不得使用签名章代替。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5.表格中“基本情况”和“申请理由”栏由学生本人填写，其他各项必须由学校有关部门填写。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6.表格中学习成绩、综合考评成绩排名的范围由各高校自行确定，学校、院系、年级、专业、班级排名均可，但必须注明评选范围的总人数，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总人数要与排名范围对应一致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7.表格中“申请理由”栏的填写应当全面详实，能够如实反映学生学习成绩优异、社会实践、创新能力、综合素质等方面特别突出。字数控制在150-250字内。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8.表格中“推荐意见”栏的填写应当简明扼要，字数控制在80-120字内。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推荐人必须是申请学生的辅导员或班主任</w:t>
      </w:r>
      <w:r>
        <w:rPr>
          <w:rFonts w:hint="eastAsia" w:ascii="仿宋_GB2312" w:hAnsi="仿宋_GB2312" w:eastAsia="仿宋_GB2312" w:cs="仿宋_GB2312"/>
          <w:sz w:val="28"/>
          <w:szCs w:val="28"/>
        </w:rPr>
        <w:t>，其他人无权推荐。推荐理由必须充足，能明确体现该学生的优秀表现和突出特点，不能千篇一律。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9.表格中“院系意见”栏，必须由院（系）主管学生工作领导明确评价参评学生各方面表现，不得只填写“同意”、“同意推荐”等字样。签名处必须为院（系）主管学生工作领导的签名，并盖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院（系）行政公章</w:t>
      </w:r>
      <w:r>
        <w:rPr>
          <w:rFonts w:hint="eastAsia" w:ascii="仿宋_GB2312" w:hAnsi="仿宋_GB2312" w:eastAsia="仿宋_GB2312" w:cs="仿宋_GB2312"/>
          <w:sz w:val="28"/>
          <w:szCs w:val="28"/>
        </w:rPr>
        <w:t>；不设立院（系）的学校，必须在“院（系）意见”栏中说明。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10.表格中“学校意见”栏必须加盖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学校公章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申请表上的填表时间必须按照评审程序填写，从学生申请开始，到辅导员或班主任推荐，院（系）出具推荐意见，完成校内公示，国家奖学金评审委员会审核，国家奖学金评审领导小组审批，每个步骤要严格按照完成时间认真填写，不应出现违反时间逻辑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 表格上报一律使用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原件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，不得使用复印件。上报材料经评审后不予退回，各高校根据需要自行准备存档材料。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《国家励志奖学金申请审批表》填写说明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1.表格中“学习情况”排名，指学习成绩或综合考评成绩排名，排名范围由各高校自行确定，班级、年级或专业排名均可，但两个排名范围应对应一致。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班级（年级或专业）同学中排名”是指学生的学习成绩或综合考评成绩在班级（年级或专业）全体同学中排名；“班级（年级或专业）家庭经济困难同学中排名”，是指学生的学习成绩或综合考评成绩在班级（年级或专业）认定的家庭经济困难同学中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3.表格中“申请理由”栏的填写应能够如实反映学生家庭经济情况和学习等情况，字数控制在50 -100字之间，达不到最低字数要求，安徽省学生资助管理系统将拒绝申请的提交。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4.表格中“院系推荐意见”的填写，由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辅导员或班主任填写并签名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，院系负责人审核、签名，并加盖院（系）公章，字数在50字左右，内容必须反映该生家庭经济困难情况和学习等方面情况。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021" w:bottom="1134" w:left="1021" w:header="851" w:footer="1418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5.在安徽省学生资助管理系统中不再上传申请同学照片。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3" w:bottom="1440" w:left="1803" w:header="851" w:footer="141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- 115 -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- 115 -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学生工作手册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forms"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5D87"/>
    <w:rsid w:val="03851147"/>
    <w:rsid w:val="06A87592"/>
    <w:rsid w:val="0792389D"/>
    <w:rsid w:val="0A410E55"/>
    <w:rsid w:val="0C7E1065"/>
    <w:rsid w:val="0DCC745E"/>
    <w:rsid w:val="106B4567"/>
    <w:rsid w:val="1568768A"/>
    <w:rsid w:val="16AB386D"/>
    <w:rsid w:val="17B7302F"/>
    <w:rsid w:val="24117EFA"/>
    <w:rsid w:val="24294F68"/>
    <w:rsid w:val="24F349D6"/>
    <w:rsid w:val="26016D90"/>
    <w:rsid w:val="293261E9"/>
    <w:rsid w:val="2B122F0A"/>
    <w:rsid w:val="2BB43155"/>
    <w:rsid w:val="2CEA172C"/>
    <w:rsid w:val="2F940152"/>
    <w:rsid w:val="3045340B"/>
    <w:rsid w:val="30D003F9"/>
    <w:rsid w:val="31785904"/>
    <w:rsid w:val="329E7938"/>
    <w:rsid w:val="35416F26"/>
    <w:rsid w:val="39F85B08"/>
    <w:rsid w:val="3A2D3651"/>
    <w:rsid w:val="3AF25BB8"/>
    <w:rsid w:val="40292396"/>
    <w:rsid w:val="41570568"/>
    <w:rsid w:val="41F527D0"/>
    <w:rsid w:val="4815471C"/>
    <w:rsid w:val="4B69296D"/>
    <w:rsid w:val="518A7F20"/>
    <w:rsid w:val="534D4572"/>
    <w:rsid w:val="54191ABB"/>
    <w:rsid w:val="55F85694"/>
    <w:rsid w:val="5653252B"/>
    <w:rsid w:val="579C37C7"/>
    <w:rsid w:val="5C7C79DA"/>
    <w:rsid w:val="61D01848"/>
    <w:rsid w:val="658915DF"/>
    <w:rsid w:val="6AA9662D"/>
    <w:rsid w:val="6B6D5DF0"/>
    <w:rsid w:val="6CBD5929"/>
    <w:rsid w:val="6CCF2010"/>
    <w:rsid w:val="6F826EBB"/>
    <w:rsid w:val="71191B73"/>
    <w:rsid w:val="72A6315E"/>
    <w:rsid w:val="740E1E55"/>
    <w:rsid w:val="76DE5357"/>
    <w:rsid w:val="78204663"/>
    <w:rsid w:val="7B073133"/>
    <w:rsid w:val="7C581494"/>
    <w:rsid w:val="7CB05C0E"/>
    <w:rsid w:val="7DF721D0"/>
    <w:rsid w:val="7DFB3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4">
    <w:name w:val="Body Text Indent 2"/>
    <w:basedOn w:val="1"/>
    <w:qFormat/>
    <w:uiPriority w:val="0"/>
    <w:pPr>
      <w:spacing w:line="400" w:lineRule="exact"/>
      <w:ind w:firstLine="473" w:firstLineChars="200"/>
    </w:pPr>
    <w:rPr>
      <w:rFonts w:ascii="宋体" w:hAnsi="宋体"/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 Char"/>
    <w:basedOn w:val="1"/>
    <w:link w:val="9"/>
    <w:qFormat/>
    <w:uiPriority w:val="0"/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正文文字 3"/>
    <w:basedOn w:val="1"/>
    <w:qFormat/>
    <w:uiPriority w:val="0"/>
    <w:pPr>
      <w:widowControl/>
      <w:spacing w:after="119" w:afterLines="0" w:afterAutospacing="0" w:line="351" w:lineRule="atLeast"/>
      <w:ind w:firstLine="419"/>
      <w:textAlignment w:val="baseline"/>
    </w:pPr>
    <w:rPr>
      <w:color w:val="000000"/>
      <w:kern w:val="0"/>
      <w:sz w:val="15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jeff1393772201</cp:lastModifiedBy>
  <cp:lastPrinted>2017-05-23T07:24:00Z</cp:lastPrinted>
  <dcterms:modified xsi:type="dcterms:W3CDTF">2018-08-01T08:33:49Z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