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20   </w:t>
      </w:r>
      <w:r>
        <w:rPr>
          <w:rFonts w:hint="eastAsia" w:ascii="黑体" w:eastAsia="黑体"/>
          <w:b/>
          <w:sz w:val="36"/>
          <w:szCs w:val="36"/>
        </w:rPr>
        <w:t>—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20  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学年）国家励志奖学金申请审批表</w:t>
      </w:r>
    </w:p>
    <w:tbl>
      <w:tblPr>
        <w:tblStyle w:val="12"/>
        <w:tblpPr w:leftFromText="180" w:rightFromText="180" w:vertAnchor="page" w:horzAnchor="margin" w:tblpX="-31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98"/>
        <w:gridCol w:w="435"/>
        <w:gridCol w:w="288"/>
        <w:gridCol w:w="148"/>
        <w:gridCol w:w="436"/>
        <w:gridCol w:w="436"/>
        <w:gridCol w:w="436"/>
        <w:gridCol w:w="167"/>
        <w:gridCol w:w="269"/>
        <w:gridCol w:w="269"/>
        <w:gridCol w:w="167"/>
        <w:gridCol w:w="13"/>
        <w:gridCol w:w="423"/>
        <w:gridCol w:w="299"/>
        <w:gridCol w:w="137"/>
        <w:gridCol w:w="436"/>
        <w:gridCol w:w="325"/>
        <w:gridCol w:w="111"/>
        <w:gridCol w:w="247"/>
        <w:gridCol w:w="189"/>
        <w:gridCol w:w="436"/>
        <w:gridCol w:w="436"/>
        <w:gridCol w:w="436"/>
        <w:gridCol w:w="122"/>
        <w:gridCol w:w="314"/>
        <w:gridCol w:w="436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341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3165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1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165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1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316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341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制</w:t>
            </w:r>
          </w:p>
        </w:tc>
        <w:tc>
          <w:tcPr>
            <w:tcW w:w="316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 码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78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班级（年级或专业）同学中排名</w:t>
            </w:r>
          </w:p>
        </w:tc>
        <w:tc>
          <w:tcPr>
            <w:tcW w:w="4965" w:type="dxa"/>
            <w:gridSpan w:val="1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班级（年级或专业）</w:t>
            </w:r>
            <w:r>
              <w:rPr>
                <w:rFonts w:hint="eastAsia" w:ascii="宋体" w:hAnsi="宋体"/>
                <w:sz w:val="24"/>
              </w:rPr>
              <w:t>家庭经济困难同学中排名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78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965" w:type="dxa"/>
            <w:gridSpan w:val="1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/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  况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4319" w:type="dxa"/>
            <w:gridSpan w:val="16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A、城镇      B、农村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家庭人口总数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家庭月总收入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4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19" w:type="dxa"/>
            <w:gridSpan w:val="16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</w:trPr>
        <w:tc>
          <w:tcPr>
            <w:tcW w:w="1184" w:type="dxa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747" w:type="dxa"/>
            <w:gridSpan w:val="27"/>
            <w:vAlign w:val="center"/>
          </w:tcPr>
          <w:p>
            <w:pPr>
              <w:spacing w:before="72" w:after="156" w:afterLines="50"/>
              <w:ind w:right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>
            <w:pPr>
              <w:spacing w:before="72" w:after="156" w:afterLines="50"/>
              <w:ind w:right="48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240" w:firstLineChars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申请人签名：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</w:trPr>
        <w:tc>
          <w:tcPr>
            <w:tcW w:w="1184" w:type="dxa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院系推荐意  见</w:t>
            </w:r>
          </w:p>
        </w:tc>
        <w:tc>
          <w:tcPr>
            <w:tcW w:w="8747" w:type="dxa"/>
            <w:gridSpan w:val="27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辅导员或班主任签名：             </w:t>
            </w:r>
            <w:r>
              <w:rPr>
                <w:rFonts w:hint="eastAsia"/>
                <w:sz w:val="24"/>
              </w:rPr>
              <w:t xml:space="preserve">院系负责人签字：          </w:t>
            </w:r>
          </w:p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（公章）          年     月     日</w:t>
            </w:r>
          </w:p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</w:trPr>
        <w:tc>
          <w:tcPr>
            <w:tcW w:w="1184" w:type="dxa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  见</w:t>
            </w:r>
          </w:p>
        </w:tc>
        <w:tc>
          <w:tcPr>
            <w:tcW w:w="8747" w:type="dxa"/>
            <w:gridSpan w:val="27"/>
            <w:vAlign w:val="center"/>
          </w:tcPr>
          <w:p>
            <w:pPr>
              <w:spacing w:before="312" w:beforeLines="100" w:after="156" w:afterLines="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个工作日，无异议，现报请批准该同学获得国家励志奖学金。</w:t>
            </w: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  月     日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仿宋_GB2312" w:eastAsia="仿宋_GB2312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77" w:right="1021" w:bottom="1077" w:left="1021" w:header="851" w:footer="1417" w:gutter="0"/>
          <w:paperSrc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安徽电气工程职业技术学院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   </w:t>
      </w:r>
      <w:r>
        <w:rPr>
          <w:rFonts w:hint="eastAsia"/>
          <w:b/>
          <w:sz w:val="24"/>
        </w:rPr>
        <w:t xml:space="preserve">  学号：</w:t>
      </w:r>
      <w:r>
        <w:rPr>
          <w:rFonts w:hint="eastAsia"/>
          <w:b/>
          <w:sz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3" w:bottom="1440" w:left="1803" w:header="851" w:footer="1417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  <w:sz w:val="24"/>
        <w:szCs w:val="24"/>
      </w:rPr>
    </w:pPr>
  </w:p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- 115 -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- 115 -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Theme="minor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forms"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5D87"/>
    <w:rsid w:val="03851147"/>
    <w:rsid w:val="06A87592"/>
    <w:rsid w:val="0792389D"/>
    <w:rsid w:val="0A410E55"/>
    <w:rsid w:val="0C7E1065"/>
    <w:rsid w:val="0DCC745E"/>
    <w:rsid w:val="106B4567"/>
    <w:rsid w:val="1568768A"/>
    <w:rsid w:val="16AB386D"/>
    <w:rsid w:val="17B7302F"/>
    <w:rsid w:val="24117EFA"/>
    <w:rsid w:val="24294F68"/>
    <w:rsid w:val="24F349D6"/>
    <w:rsid w:val="26016D90"/>
    <w:rsid w:val="293261E9"/>
    <w:rsid w:val="2B122F0A"/>
    <w:rsid w:val="2BB43155"/>
    <w:rsid w:val="2CEA172C"/>
    <w:rsid w:val="2F940152"/>
    <w:rsid w:val="3045340B"/>
    <w:rsid w:val="31785904"/>
    <w:rsid w:val="329E7938"/>
    <w:rsid w:val="35416F26"/>
    <w:rsid w:val="39F85B08"/>
    <w:rsid w:val="3A2D3651"/>
    <w:rsid w:val="3AF25BB8"/>
    <w:rsid w:val="40292396"/>
    <w:rsid w:val="41570568"/>
    <w:rsid w:val="41F527D0"/>
    <w:rsid w:val="4815471C"/>
    <w:rsid w:val="4B69296D"/>
    <w:rsid w:val="518A7F20"/>
    <w:rsid w:val="534D4572"/>
    <w:rsid w:val="54191ABB"/>
    <w:rsid w:val="55F85694"/>
    <w:rsid w:val="5653252B"/>
    <w:rsid w:val="579C37C7"/>
    <w:rsid w:val="5C7C79DA"/>
    <w:rsid w:val="61D01848"/>
    <w:rsid w:val="658915DF"/>
    <w:rsid w:val="6AA9662D"/>
    <w:rsid w:val="6B6D5DF0"/>
    <w:rsid w:val="6CBD5929"/>
    <w:rsid w:val="6CCF2010"/>
    <w:rsid w:val="6F826EBB"/>
    <w:rsid w:val="71191B73"/>
    <w:rsid w:val="723F732C"/>
    <w:rsid w:val="72A6315E"/>
    <w:rsid w:val="740E1E55"/>
    <w:rsid w:val="76DE5357"/>
    <w:rsid w:val="78204663"/>
    <w:rsid w:val="7B073133"/>
    <w:rsid w:val="7C581494"/>
    <w:rsid w:val="7CB05C0E"/>
    <w:rsid w:val="7DF721D0"/>
    <w:rsid w:val="7DFB3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4">
    <w:name w:val="Body Text Indent 2"/>
    <w:basedOn w:val="1"/>
    <w:qFormat/>
    <w:uiPriority w:val="0"/>
    <w:pPr>
      <w:spacing w:line="400" w:lineRule="exact"/>
      <w:ind w:firstLine="473" w:firstLineChars="200"/>
    </w:pPr>
    <w:rPr>
      <w:rFonts w:ascii="宋体" w:hAnsi="宋体"/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 Char"/>
    <w:basedOn w:val="1"/>
    <w:link w:val="9"/>
    <w:qFormat/>
    <w:uiPriority w:val="0"/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正文文字 3"/>
    <w:basedOn w:val="1"/>
    <w:qFormat/>
    <w:uiPriority w:val="0"/>
    <w:pPr>
      <w:widowControl/>
      <w:spacing w:after="119" w:afterLines="0" w:afterAutospacing="0" w:line="351" w:lineRule="atLeast"/>
      <w:ind w:firstLine="419"/>
      <w:textAlignment w:val="baseline"/>
    </w:pPr>
    <w:rPr>
      <w:color w:val="000000"/>
      <w:kern w:val="0"/>
      <w:sz w:val="15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jeff1393772201</cp:lastModifiedBy>
  <cp:lastPrinted>2017-05-23T07:24:00Z</cp:lastPrinted>
  <dcterms:modified xsi:type="dcterms:W3CDTF">2018-08-01T08:39:06Z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