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0E5D">
      <w:pPr>
        <w:pStyle w:val="2"/>
        <w:spacing w:before="0" w:beforeAutospacing="0" w:after="0" w:afterAutospacing="0" w:line="504" w:lineRule="atLeast"/>
        <w:ind w:firstLine="56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24014487">
      <w:pPr>
        <w:widowControl/>
        <w:adjustRightInd w:val="0"/>
        <w:snapToGrid w:val="0"/>
        <w:spacing w:before="100" w:beforeAutospacing="1" w:after="100" w:afterAutospacing="1" w:line="360" w:lineRule="auto"/>
        <w:ind w:firstLine="561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2025年公开处置报废电器电子类资产竞价报价单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 w14:paraId="3C3DEA61">
        <w:tblPrEx>
          <w:tblLayout w:type="fixed"/>
        </w:tblPrEx>
        <w:trPr>
          <w:cantSplit/>
          <w:trHeight w:val="1235" w:hRule="atLeast"/>
          <w:jc w:val="center"/>
        </w:trPr>
        <w:tc>
          <w:tcPr>
            <w:tcW w:w="2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F150">
            <w:pPr>
              <w:widowControl/>
              <w:wordWrap w:val="0"/>
              <w:spacing w:line="44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项目名称</w:t>
            </w:r>
          </w:p>
        </w:tc>
        <w:tc>
          <w:tcPr>
            <w:tcW w:w="62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FE1E">
            <w:pPr>
              <w:wordWrap w:val="0"/>
              <w:spacing w:line="44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安徽电气工程职业技术学院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2025年公开处置报废电器电子类资产竞价项目</w:t>
            </w:r>
          </w:p>
        </w:tc>
      </w:tr>
      <w:tr w14:paraId="223DC8FE">
        <w:tblPrEx>
          <w:tblLayout w:type="fixed"/>
        </w:tblPrEx>
        <w:trPr>
          <w:cantSplit/>
          <w:trHeight w:val="510" w:hRule="atLeast"/>
          <w:jc w:val="center"/>
        </w:trPr>
        <w:tc>
          <w:tcPr>
            <w:tcW w:w="2304" w:type="dxa"/>
            <w:tcBorders>
              <w:top w:val="nil"/>
            </w:tcBorders>
            <w:vAlign w:val="center"/>
          </w:tcPr>
          <w:p w14:paraId="57DF7E4B">
            <w:pPr>
              <w:wordWrap w:val="0"/>
              <w:spacing w:line="44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报价人全称</w:t>
            </w:r>
          </w:p>
        </w:tc>
        <w:tc>
          <w:tcPr>
            <w:tcW w:w="6218" w:type="dxa"/>
            <w:tcBorders>
              <w:top w:val="nil"/>
            </w:tcBorders>
            <w:vAlign w:val="center"/>
          </w:tcPr>
          <w:p w14:paraId="7B5DF9F7">
            <w:pPr>
              <w:wordWrap w:val="0"/>
              <w:spacing w:line="440" w:lineRule="exact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81A690F">
        <w:tblPrEx>
          <w:tblLayout w:type="fixed"/>
        </w:tblPrEx>
        <w:trPr>
          <w:cantSplit/>
          <w:trHeight w:val="510" w:hRule="atLeast"/>
          <w:jc w:val="center"/>
        </w:trPr>
        <w:tc>
          <w:tcPr>
            <w:tcW w:w="2304" w:type="dxa"/>
            <w:tcBorders>
              <w:top w:val="nil"/>
            </w:tcBorders>
            <w:vAlign w:val="center"/>
          </w:tcPr>
          <w:p w14:paraId="60C935ED">
            <w:pPr>
              <w:wordWrap w:val="0"/>
              <w:spacing w:line="44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报价范围</w:t>
            </w:r>
          </w:p>
        </w:tc>
        <w:tc>
          <w:tcPr>
            <w:tcW w:w="6218" w:type="dxa"/>
            <w:tcBorders>
              <w:top w:val="nil"/>
            </w:tcBorders>
            <w:vAlign w:val="center"/>
          </w:tcPr>
          <w:p w14:paraId="7B5EE3CD">
            <w:pPr>
              <w:widowControl/>
              <w:wordWrap w:val="0"/>
              <w:spacing w:line="44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8"/>
              </w:rPr>
              <w:t>全部</w:t>
            </w:r>
          </w:p>
        </w:tc>
      </w:tr>
      <w:tr w14:paraId="7F4C7507">
        <w:tblPrEx>
          <w:tblLayout w:type="fixed"/>
        </w:tblPrEx>
        <w:trPr>
          <w:cantSplit/>
          <w:trHeight w:val="1738" w:hRule="atLeast"/>
          <w:jc w:val="center"/>
        </w:trPr>
        <w:tc>
          <w:tcPr>
            <w:tcW w:w="2304" w:type="dxa"/>
            <w:tcBorders>
              <w:top w:val="nil"/>
            </w:tcBorders>
            <w:vAlign w:val="center"/>
          </w:tcPr>
          <w:p w14:paraId="3F523659">
            <w:pPr>
              <w:wordWrap w:val="0"/>
              <w:spacing w:line="44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总报价</w:t>
            </w:r>
          </w:p>
          <w:p w14:paraId="74230CAC">
            <w:pPr>
              <w:wordWrap w:val="0"/>
              <w:spacing w:line="44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（单位：元）</w:t>
            </w:r>
          </w:p>
        </w:tc>
        <w:tc>
          <w:tcPr>
            <w:tcW w:w="6218" w:type="dxa"/>
            <w:tcBorders>
              <w:top w:val="nil"/>
            </w:tcBorders>
            <w:vAlign w:val="center"/>
          </w:tcPr>
          <w:p w14:paraId="446C6641">
            <w:pPr>
              <w:wordWrap w:val="0"/>
              <w:spacing w:line="44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 w14:paraId="2597AAAD">
            <w:pPr>
              <w:wordWrap w:val="0"/>
              <w:spacing w:line="440" w:lineRule="exact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大写：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4"/>
                <w:u w:val="single"/>
              </w:rPr>
              <w:t xml:space="preserve"> </w:t>
            </w:r>
          </w:p>
          <w:p w14:paraId="3B9504D4">
            <w:pPr>
              <w:wordWrap w:val="0"/>
              <w:spacing w:line="440" w:lineRule="exact"/>
              <w:jc w:val="left"/>
              <w:rPr>
                <w:rFonts w:ascii="宋体" w:hAnsi="宋体" w:eastAsia="宋体" w:cs="宋体"/>
                <w:b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小写：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4"/>
                <w:u w:val="single"/>
              </w:rPr>
              <w:t xml:space="preserve"> </w:t>
            </w:r>
          </w:p>
          <w:p w14:paraId="4CA609C1">
            <w:pPr>
              <w:wordWrap w:val="0"/>
              <w:spacing w:line="440" w:lineRule="exact"/>
              <w:ind w:right="-67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DF6153C">
        <w:tblPrEx>
          <w:tblLayout w:type="fixed"/>
        </w:tblPrEx>
        <w:trPr>
          <w:cantSplit/>
          <w:trHeight w:val="4810" w:hRule="atLeast"/>
          <w:jc w:val="center"/>
        </w:trPr>
        <w:tc>
          <w:tcPr>
            <w:tcW w:w="2304" w:type="dxa"/>
            <w:tcBorders>
              <w:top w:val="nil"/>
            </w:tcBorders>
            <w:vAlign w:val="center"/>
          </w:tcPr>
          <w:p w14:paraId="58410D4E">
            <w:pPr>
              <w:wordWrap w:val="0"/>
              <w:spacing w:line="44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其他</w:t>
            </w:r>
          </w:p>
        </w:tc>
        <w:tc>
          <w:tcPr>
            <w:tcW w:w="6218" w:type="dxa"/>
            <w:tcBorders>
              <w:top w:val="nil"/>
            </w:tcBorders>
            <w:vAlign w:val="center"/>
          </w:tcPr>
          <w:p w14:paraId="6338FBEA">
            <w:pPr>
              <w:wordWrap w:val="0"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1.我公司承诺响应竞价公告一切要求，若提供虚假材料，愿意承担一切责任。</w:t>
            </w:r>
          </w:p>
          <w:p w14:paraId="533E97F4">
            <w:pPr>
              <w:wordWrap w:val="0"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2.我公司承诺在被确定为成交人之日起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日内签订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销售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合同，同时全额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支付合同金额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，根据校方规定的时间运走报废物资（搬运过程中产生的人工费、运输费由成交人自理）。</w:t>
            </w:r>
          </w:p>
          <w:p w14:paraId="1C4E42F6">
            <w:pPr>
              <w:wordWrap w:val="0"/>
              <w:spacing w:line="440" w:lineRule="exac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3.处置过程中的一切安全事故有我公司承担全部责任。</w:t>
            </w:r>
          </w:p>
        </w:tc>
      </w:tr>
    </w:tbl>
    <w:p w14:paraId="7CDB058B">
      <w:pPr>
        <w:pStyle w:val="2"/>
        <w:spacing w:before="0" w:beforeAutospacing="0" w:after="0" w:afterAutospacing="0" w:line="504" w:lineRule="atLeast"/>
        <w:ind w:firstLine="56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报价人（被授权或法人签字）：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 xml:space="preserve">                  （盖章）</w:t>
      </w:r>
    </w:p>
    <w:p w14:paraId="16BDCCBE">
      <w:pPr>
        <w:pStyle w:val="2"/>
        <w:spacing w:before="0" w:beforeAutospacing="0" w:after="0" w:afterAutospacing="0" w:line="504" w:lineRule="atLeast"/>
        <w:ind w:firstLine="56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联系电话（手机）：</w:t>
      </w:r>
    </w:p>
    <w:p w14:paraId="6FD90FF0">
      <w:pPr>
        <w:pStyle w:val="2"/>
        <w:spacing w:before="0" w:beforeAutospacing="0" w:after="0" w:afterAutospacing="0" w:line="504" w:lineRule="atLeast"/>
        <w:ind w:firstLine="56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日期：</w:t>
      </w:r>
    </w:p>
    <w:p w14:paraId="6B03E9A3">
      <w:pPr>
        <w:widowControl/>
        <w:adjustRightInd w:val="0"/>
        <w:snapToGrid w:val="0"/>
        <w:spacing w:before="100" w:beforeAutospacing="1" w:after="100" w:afterAutospacing="1" w:line="360" w:lineRule="auto"/>
        <w:ind w:firstLine="561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2025年公开处置报废电器电子类资产竞价项目</w:t>
      </w:r>
    </w:p>
    <w:p w14:paraId="03E6594B">
      <w:pPr>
        <w:widowControl/>
        <w:adjustRightInd w:val="0"/>
        <w:snapToGrid w:val="0"/>
        <w:spacing w:before="100" w:beforeAutospacing="1" w:after="100" w:afterAutospacing="1" w:line="360" w:lineRule="auto"/>
        <w:ind w:firstLine="561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分项报价单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534"/>
        <w:gridCol w:w="1122"/>
        <w:gridCol w:w="980"/>
        <w:gridCol w:w="1683"/>
        <w:gridCol w:w="2147"/>
      </w:tblGrid>
      <w:tr w14:paraId="72E1BA31">
        <w:tblPrEx>
          <w:tblLayout w:type="fixed"/>
        </w:tblPrEx>
        <w:tc>
          <w:tcPr>
            <w:tcW w:w="1056" w:type="dxa"/>
          </w:tcPr>
          <w:p w14:paraId="46C70BBA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34" w:type="dxa"/>
          </w:tcPr>
          <w:p w14:paraId="034779F3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物资名称</w:t>
            </w:r>
          </w:p>
        </w:tc>
        <w:tc>
          <w:tcPr>
            <w:tcW w:w="1122" w:type="dxa"/>
            <w:tcBorders>
              <w:right w:val="single" w:color="auto" w:sz="4" w:space="0"/>
            </w:tcBorders>
          </w:tcPr>
          <w:p w14:paraId="3EE81928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980" w:type="dxa"/>
            <w:tcBorders>
              <w:left w:val="single" w:color="auto" w:sz="4" w:space="0"/>
            </w:tcBorders>
          </w:tcPr>
          <w:p w14:paraId="28328913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683" w:type="dxa"/>
            <w:tcBorders>
              <w:right w:val="single" w:color="auto" w:sz="4" w:space="0"/>
            </w:tcBorders>
          </w:tcPr>
          <w:p w14:paraId="19E4244E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单价</w:t>
            </w:r>
            <w:r>
              <w:rPr>
                <w:rFonts w:hint="eastAsia"/>
                <w:b/>
                <w:bCs/>
                <w:sz w:val="24"/>
              </w:rPr>
              <w:t>（元）</w:t>
            </w:r>
          </w:p>
        </w:tc>
        <w:tc>
          <w:tcPr>
            <w:tcW w:w="2147" w:type="dxa"/>
            <w:tcBorders>
              <w:left w:val="single" w:color="auto" w:sz="4" w:space="0"/>
            </w:tcBorders>
          </w:tcPr>
          <w:p w14:paraId="1211CD8A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合计</w:t>
            </w:r>
            <w:r>
              <w:rPr>
                <w:rFonts w:hint="eastAsia"/>
                <w:b/>
                <w:bCs/>
                <w:sz w:val="24"/>
              </w:rPr>
              <w:t>（元）</w:t>
            </w:r>
          </w:p>
        </w:tc>
      </w:tr>
      <w:tr w14:paraId="69E79E8E">
        <w:tblPrEx>
          <w:tblLayout w:type="fixed"/>
        </w:tblPrEx>
        <w:tc>
          <w:tcPr>
            <w:tcW w:w="1056" w:type="dxa"/>
            <w:vAlign w:val="center"/>
          </w:tcPr>
          <w:p w14:paraId="0DE34A51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534" w:type="dxa"/>
            <w:vAlign w:val="center"/>
          </w:tcPr>
          <w:p w14:paraId="3242CB60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微型计算机</w:t>
            </w: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01DB6A21">
            <w:pPr>
              <w:pStyle w:val="2"/>
              <w:spacing w:before="0" w:beforeAutospacing="0" w:after="0" w:afterAutospacing="0" w:line="504" w:lineRule="atLeas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980" w:type="dxa"/>
            <w:tcBorders>
              <w:left w:val="single" w:color="auto" w:sz="4" w:space="0"/>
            </w:tcBorders>
            <w:vAlign w:val="center"/>
          </w:tcPr>
          <w:p w14:paraId="18E10A6E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台</w:t>
            </w:r>
          </w:p>
        </w:tc>
        <w:tc>
          <w:tcPr>
            <w:tcW w:w="1683" w:type="dxa"/>
            <w:tcBorders>
              <w:right w:val="single" w:color="auto" w:sz="4" w:space="0"/>
            </w:tcBorders>
            <w:vAlign w:val="center"/>
          </w:tcPr>
          <w:p w14:paraId="6D616364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47" w:type="dxa"/>
            <w:tcBorders>
              <w:left w:val="single" w:color="auto" w:sz="4" w:space="0"/>
            </w:tcBorders>
            <w:vAlign w:val="center"/>
          </w:tcPr>
          <w:p w14:paraId="5EE9A5F0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4632D16">
        <w:tblPrEx>
          <w:tblLayout w:type="fixed"/>
        </w:tblPrEx>
        <w:tc>
          <w:tcPr>
            <w:tcW w:w="1056" w:type="dxa"/>
            <w:vAlign w:val="center"/>
          </w:tcPr>
          <w:p w14:paraId="603191F8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534" w:type="dxa"/>
            <w:vAlign w:val="center"/>
          </w:tcPr>
          <w:p w14:paraId="489B478B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打印机</w:t>
            </w: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 w14:paraId="119EC57D">
            <w:pPr>
              <w:pStyle w:val="2"/>
              <w:spacing w:before="0" w:beforeAutospacing="0" w:after="0" w:afterAutospacing="0" w:line="504" w:lineRule="atLeas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80" w:type="dxa"/>
            <w:tcBorders>
              <w:left w:val="single" w:color="auto" w:sz="4" w:space="0"/>
            </w:tcBorders>
            <w:vAlign w:val="center"/>
          </w:tcPr>
          <w:p w14:paraId="05DA9F26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台</w:t>
            </w:r>
          </w:p>
        </w:tc>
        <w:tc>
          <w:tcPr>
            <w:tcW w:w="1683" w:type="dxa"/>
            <w:tcBorders>
              <w:right w:val="single" w:color="auto" w:sz="4" w:space="0"/>
            </w:tcBorders>
            <w:vAlign w:val="center"/>
          </w:tcPr>
          <w:p w14:paraId="17BB8028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47" w:type="dxa"/>
            <w:tcBorders>
              <w:left w:val="single" w:color="auto" w:sz="4" w:space="0"/>
            </w:tcBorders>
            <w:vAlign w:val="center"/>
          </w:tcPr>
          <w:p w14:paraId="0AD7D15F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81E46AD">
        <w:tblPrEx>
          <w:tblLayout w:type="fixed"/>
        </w:tblPrEx>
        <w:tc>
          <w:tcPr>
            <w:tcW w:w="1056" w:type="dxa"/>
          </w:tcPr>
          <w:p w14:paraId="78AA2248">
            <w:pPr>
              <w:pStyle w:val="2"/>
              <w:spacing w:before="0" w:beforeAutospacing="0" w:after="0" w:afterAutospacing="0" w:line="504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合计（元）</w:t>
            </w:r>
          </w:p>
        </w:tc>
        <w:tc>
          <w:tcPr>
            <w:tcW w:w="7466" w:type="dxa"/>
            <w:gridSpan w:val="5"/>
          </w:tcPr>
          <w:p w14:paraId="56D5DC14">
            <w:pPr>
              <w:pStyle w:val="2"/>
              <w:spacing w:before="0" w:beforeAutospacing="0" w:after="0" w:afterAutospacing="0" w:line="504" w:lineRule="atLeas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大写：</w:t>
            </w:r>
          </w:p>
          <w:p w14:paraId="6F81F193">
            <w:pPr>
              <w:pStyle w:val="2"/>
              <w:spacing w:before="0" w:beforeAutospacing="0" w:after="0" w:afterAutospacing="0" w:line="504" w:lineRule="atLeas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小写：</w:t>
            </w:r>
          </w:p>
        </w:tc>
      </w:tr>
    </w:tbl>
    <w:p w14:paraId="510FECB1">
      <w:pPr>
        <w:pStyle w:val="2"/>
        <w:spacing w:before="0" w:beforeAutospacing="0" w:after="0" w:afterAutospacing="0" w:line="504" w:lineRule="atLeast"/>
        <w:ind w:firstLine="56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报价人（被授权人或法人签字）：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 xml:space="preserve">                （盖章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</w:p>
    <w:p w14:paraId="18010A23">
      <w:pPr>
        <w:pStyle w:val="2"/>
        <w:spacing w:before="0" w:beforeAutospacing="0" w:after="0" w:afterAutospacing="0" w:line="504" w:lineRule="atLeast"/>
        <w:ind w:firstLine="56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联系电话（手机）：</w:t>
      </w:r>
    </w:p>
    <w:p w14:paraId="3C5B2F82">
      <w:pPr>
        <w:pStyle w:val="2"/>
        <w:spacing w:before="0" w:beforeAutospacing="0" w:after="0" w:afterAutospacing="0" w:line="504" w:lineRule="atLeast"/>
        <w:ind w:firstLine="56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日期：</w:t>
      </w:r>
    </w:p>
    <w:p w14:paraId="291B61E5">
      <w:pPr>
        <w:pStyle w:val="2"/>
        <w:spacing w:before="0" w:beforeAutospacing="0" w:after="0" w:afterAutospacing="0" w:line="504" w:lineRule="atLeast"/>
        <w:ind w:firstLine="560"/>
        <w:rPr>
          <w:rFonts w:ascii="仿宋" w:hAnsi="仿宋" w:eastAsia="仿宋"/>
          <w:color w:val="auto"/>
          <w:sz w:val="28"/>
          <w:szCs w:val="28"/>
        </w:rPr>
      </w:pPr>
    </w:p>
    <w:p w14:paraId="3162CE7A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2024-06-13T15:17:00Z</dcterms:created>
  <dc:creator>hp</dc:creator>
  <cp:lastModifiedBy>iPhone</cp:lastModifiedBy>
  <dcterms:modified xsi:type="dcterms:W3CDTF">2025-12-11T14:12:36Z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eyJoZGlkIjoiMDkwNTkwMTdkY2Q5YWZlY2JkMDQ1YTMzYjUxZWRmOWMiLCJ1c2VySWQiOiIxOTgxOTU3NzQifQ==</vt:lpwstr>
  </property>
  <property fmtid="{D5CDD505-2E9C-101B-9397-08002B2CF9AE}" pid="3" name="KSOProductBuildVer">
    <vt:lpwstr>2052-12.35.1</vt:lpwstr>
  </property>
  <property fmtid="{D5CDD505-2E9C-101B-9397-08002B2CF9AE}" pid="4" name="ICV">
    <vt:lpwstr>6C98D7A22A63415BAE18A2AA90C79DE1_12</vt:lpwstr>
  </property>
</Properties>
</file>